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093" w:rsidRPr="00917365" w:rsidRDefault="00733CAC" w:rsidP="00733CAC">
      <w:pPr>
        <w:spacing w:line="360" w:lineRule="auto"/>
        <w:jc w:val="center"/>
        <w:rPr>
          <w:rFonts w:ascii="Arial" w:hAnsi="Arial" w:cs="Arial"/>
          <w:sz w:val="28"/>
        </w:rPr>
      </w:pPr>
      <w:r w:rsidRPr="00917365">
        <w:rPr>
          <w:rFonts w:ascii="Arial" w:hAnsi="Arial" w:cs="Arial"/>
          <w:sz w:val="28"/>
        </w:rPr>
        <w:t>ANÁ</w:t>
      </w:r>
      <w:r w:rsidR="007377F9" w:rsidRPr="00917365">
        <w:rPr>
          <w:rFonts w:ascii="Arial" w:hAnsi="Arial" w:cs="Arial"/>
          <w:sz w:val="28"/>
        </w:rPr>
        <w:t>LISIS CONCETRADO DEL DIARIO DE CAMPO</w:t>
      </w:r>
    </w:p>
    <w:p w:rsidR="007377F9" w:rsidRPr="000F0A20" w:rsidRDefault="00733CAC" w:rsidP="00733CAC">
      <w:pPr>
        <w:spacing w:line="360" w:lineRule="auto"/>
        <w:jc w:val="both"/>
        <w:rPr>
          <w:rFonts w:ascii="Arial" w:hAnsi="Arial" w:cs="Arial"/>
          <w:sz w:val="24"/>
        </w:rPr>
      </w:pPr>
      <w:r>
        <w:rPr>
          <w:rFonts w:ascii="Arial" w:hAnsi="Arial" w:cs="Arial"/>
          <w:sz w:val="24"/>
        </w:rPr>
        <w:t>JUSTIFICACIÓ</w:t>
      </w:r>
      <w:r w:rsidR="007377F9" w:rsidRPr="000F0A20">
        <w:rPr>
          <w:rFonts w:ascii="Arial" w:hAnsi="Arial" w:cs="Arial"/>
          <w:sz w:val="24"/>
        </w:rPr>
        <w:t>N</w:t>
      </w:r>
    </w:p>
    <w:p w:rsidR="007377F9" w:rsidRPr="000F0A20" w:rsidRDefault="007377F9" w:rsidP="00733CAC">
      <w:pPr>
        <w:spacing w:line="360" w:lineRule="auto"/>
        <w:jc w:val="both"/>
        <w:rPr>
          <w:rFonts w:ascii="Arial" w:hAnsi="Arial" w:cs="Arial"/>
          <w:sz w:val="24"/>
        </w:rPr>
      </w:pPr>
      <w:r w:rsidRPr="000F0A20">
        <w:rPr>
          <w:rFonts w:ascii="Arial" w:hAnsi="Arial" w:cs="Arial"/>
          <w:sz w:val="24"/>
        </w:rPr>
        <w:t>El presente análisis contiene información basada en el desarrollo de la primer jornada de práctica docente, con la intención de dar a conocer lo acontecido durante el proceso, desde el contexto social, la planificación, el proceso de enseñanza-aprendizaje, adecuaciones curriculares generales y específicas, hasta el proceso de evaluación, así como también el proceso de enseñanza-aprendizaje de la educadora practicante y los resultados arrojados.</w:t>
      </w:r>
    </w:p>
    <w:p w:rsidR="007377F9" w:rsidRDefault="007377F9" w:rsidP="00733CAC">
      <w:pPr>
        <w:spacing w:line="360" w:lineRule="auto"/>
        <w:jc w:val="both"/>
        <w:rPr>
          <w:rFonts w:ascii="Arial" w:hAnsi="Arial" w:cs="Arial"/>
          <w:sz w:val="24"/>
        </w:rPr>
      </w:pPr>
      <w:r w:rsidRPr="000F0A20">
        <w:rPr>
          <w:rFonts w:ascii="Arial" w:hAnsi="Arial" w:cs="Arial"/>
          <w:sz w:val="24"/>
        </w:rPr>
        <w:t>Éste análisis me permitirá identificar las situaciones presentadas durante la jornada</w:t>
      </w:r>
      <w:r w:rsidR="000F0A20">
        <w:rPr>
          <w:rFonts w:ascii="Arial" w:hAnsi="Arial" w:cs="Arial"/>
          <w:sz w:val="24"/>
        </w:rPr>
        <w:t>, así como las soluciones que se efectuaron en el momento.</w:t>
      </w:r>
    </w:p>
    <w:p w:rsidR="000F0A20" w:rsidRDefault="00733CAC" w:rsidP="00733CAC">
      <w:pPr>
        <w:spacing w:line="360" w:lineRule="auto"/>
        <w:jc w:val="both"/>
        <w:rPr>
          <w:rFonts w:ascii="Arial" w:hAnsi="Arial" w:cs="Arial"/>
          <w:sz w:val="24"/>
        </w:rPr>
      </w:pPr>
      <w:r>
        <w:rPr>
          <w:rFonts w:ascii="Arial" w:hAnsi="Arial" w:cs="Arial"/>
          <w:sz w:val="24"/>
        </w:rPr>
        <w:t>PROPÓ</w:t>
      </w:r>
      <w:r w:rsidR="000F0A20">
        <w:rPr>
          <w:rFonts w:ascii="Arial" w:hAnsi="Arial" w:cs="Arial"/>
          <w:sz w:val="24"/>
        </w:rPr>
        <w:t>SITO</w:t>
      </w:r>
    </w:p>
    <w:p w:rsidR="000F0A20" w:rsidRDefault="000F0A20" w:rsidP="00733CAC">
      <w:pPr>
        <w:spacing w:line="360" w:lineRule="auto"/>
        <w:jc w:val="both"/>
        <w:rPr>
          <w:rFonts w:ascii="Arial" w:hAnsi="Arial" w:cs="Arial"/>
          <w:sz w:val="24"/>
        </w:rPr>
      </w:pPr>
      <w:r>
        <w:rPr>
          <w:rFonts w:ascii="Arial" w:hAnsi="Arial" w:cs="Arial"/>
          <w:sz w:val="24"/>
        </w:rPr>
        <w:t>Reflejar y analizar los resultados de la práctica que fue llevada a cabo del 28 de septiembre al 23 de octubre del año en curso en el Jardín de Niños “Francisco Gabilondo Soler” en el tercer año grupo “B”, para identificar problemáticas del ejercicio de la práctica.</w:t>
      </w:r>
    </w:p>
    <w:p w:rsidR="00917365" w:rsidRDefault="00917365" w:rsidP="00733CAC">
      <w:pPr>
        <w:spacing w:line="360" w:lineRule="auto"/>
        <w:jc w:val="center"/>
        <w:rPr>
          <w:rFonts w:ascii="Arial" w:hAnsi="Arial" w:cs="Arial"/>
          <w:sz w:val="24"/>
        </w:rPr>
      </w:pPr>
    </w:p>
    <w:p w:rsidR="000F0A20" w:rsidRDefault="00733CAC" w:rsidP="00733CAC">
      <w:pPr>
        <w:spacing w:line="360" w:lineRule="auto"/>
        <w:jc w:val="center"/>
        <w:rPr>
          <w:rFonts w:ascii="Arial" w:hAnsi="Arial" w:cs="Arial"/>
          <w:sz w:val="24"/>
        </w:rPr>
      </w:pPr>
      <w:r>
        <w:rPr>
          <w:rFonts w:ascii="Arial" w:hAnsi="Arial" w:cs="Arial"/>
          <w:sz w:val="24"/>
        </w:rPr>
        <w:t>DESARROLLO DE LA JORNADA DE PRÁCTICA</w:t>
      </w:r>
    </w:p>
    <w:p w:rsidR="00733CAC" w:rsidRDefault="00733CAC" w:rsidP="00733CAC">
      <w:pPr>
        <w:spacing w:line="360" w:lineRule="auto"/>
        <w:jc w:val="both"/>
        <w:rPr>
          <w:rFonts w:ascii="Arial" w:hAnsi="Arial" w:cs="Arial"/>
          <w:sz w:val="24"/>
        </w:rPr>
      </w:pPr>
      <w:r>
        <w:rPr>
          <w:rFonts w:ascii="Arial" w:hAnsi="Arial" w:cs="Arial"/>
          <w:sz w:val="24"/>
        </w:rPr>
        <w:t>PROCESO DE PLANIFICACIÓN</w:t>
      </w:r>
    </w:p>
    <w:p w:rsidR="00733CAC" w:rsidRDefault="00733CAC" w:rsidP="00733CAC">
      <w:pPr>
        <w:spacing w:line="360" w:lineRule="auto"/>
        <w:jc w:val="both"/>
        <w:rPr>
          <w:rFonts w:ascii="Arial" w:hAnsi="Arial" w:cs="Arial"/>
          <w:sz w:val="24"/>
        </w:rPr>
      </w:pPr>
      <w:r>
        <w:rPr>
          <w:rFonts w:ascii="Arial" w:hAnsi="Arial" w:cs="Arial"/>
          <w:sz w:val="24"/>
        </w:rPr>
        <w:t>Para este proceso, fue necesario, mediante las observaciones realizadas, la construcción de un diagnóstico general del grupo, en donde se pudo identificar los campos formativos necesarios para su desarrollo, específicamente el de Desarrollo Personal y Social, en el aspecto Relaciones Interpersonales</w:t>
      </w:r>
      <w:r w:rsidR="002913C3">
        <w:rPr>
          <w:rFonts w:ascii="Arial" w:hAnsi="Arial" w:cs="Arial"/>
          <w:sz w:val="24"/>
        </w:rPr>
        <w:t>, debido a la falta de interacción social que se observa a simple vista entre los integrantes del grupo; además de su falta de equidad, pues el grupo suele dividirse en niños y niñas, los niños suelen ser inquietos, juguetones y agresivos, mientras que las niñas son tranquilas, calladas y poco participativas.</w:t>
      </w:r>
    </w:p>
    <w:p w:rsidR="002913C3" w:rsidRPr="000F0A20" w:rsidRDefault="002913C3" w:rsidP="00733CAC">
      <w:pPr>
        <w:spacing w:line="360" w:lineRule="auto"/>
        <w:jc w:val="both"/>
        <w:rPr>
          <w:rFonts w:ascii="Arial" w:hAnsi="Arial" w:cs="Arial"/>
          <w:sz w:val="24"/>
        </w:rPr>
      </w:pPr>
      <w:r>
        <w:rPr>
          <w:rFonts w:ascii="Arial" w:hAnsi="Arial" w:cs="Arial"/>
          <w:sz w:val="24"/>
        </w:rPr>
        <w:lastRenderedPageBreak/>
        <w:t xml:space="preserve">Para iniciar con la jornada, </w:t>
      </w:r>
      <w:r w:rsidR="00917365">
        <w:rPr>
          <w:rFonts w:ascii="Arial" w:hAnsi="Arial" w:cs="Arial"/>
          <w:sz w:val="24"/>
        </w:rPr>
        <w:t>se eligió el campo formativo de pensamiento matemático gracias a las diversas manifestaciones que algunos alumnos reflejaron ante el conteo, el reconocimiento de cantidades y grafías numéricas; la situación se desarrolló de manera exitosa, dentro de las estrategias didácticas</w:t>
      </w:r>
      <w:bookmarkStart w:id="0" w:name="_GoBack"/>
      <w:bookmarkEnd w:id="0"/>
    </w:p>
    <w:sectPr w:rsidR="002913C3" w:rsidRPr="000F0A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F9"/>
    <w:rsid w:val="000F0A20"/>
    <w:rsid w:val="002913C3"/>
    <w:rsid w:val="00733CAC"/>
    <w:rsid w:val="007377F9"/>
    <w:rsid w:val="00917365"/>
    <w:rsid w:val="00B80093"/>
    <w:rsid w:val="00D554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ED20F-F0D1-4D4F-8D09-5E996107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292</Words>
  <Characters>1612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 torrez</dc:creator>
  <cp:keywords/>
  <dc:description/>
  <cp:lastModifiedBy>ery torrez</cp:lastModifiedBy>
  <cp:revision>1</cp:revision>
  <dcterms:created xsi:type="dcterms:W3CDTF">2015-10-26T13:08:00Z</dcterms:created>
  <dcterms:modified xsi:type="dcterms:W3CDTF">2015-10-29T05:19:00Z</dcterms:modified>
</cp:coreProperties>
</file>